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0370A" w:rsidRPr="00FF3988" w:rsidRDefault="0000370A" w:rsidP="0000370A">
      <w:pPr>
        <w:jc w:val="both"/>
        <w:rPr>
          <w:rFonts w:ascii="Arial" w:hAnsi="Arial" w:cs="Arial"/>
        </w:rPr>
      </w:pPr>
      <w:r w:rsidRPr="00FF3988">
        <w:rPr>
          <w:rFonts w:ascii="Arial" w:hAnsi="Arial" w:cs="Arial"/>
          <w:b/>
        </w:rPr>
        <w:t>FOR IMMEDIATE RELEASE</w:t>
      </w:r>
      <w:r w:rsidRPr="00FF3988">
        <w:rPr>
          <w:rFonts w:ascii="Arial" w:hAnsi="Arial" w:cs="Arial"/>
        </w:rPr>
        <w:tab/>
      </w:r>
      <w:r w:rsidRPr="00FF3988">
        <w:rPr>
          <w:rFonts w:ascii="Arial" w:hAnsi="Arial" w:cs="Arial"/>
        </w:rPr>
        <w:tab/>
      </w:r>
      <w:r w:rsidRPr="00FF3988">
        <w:rPr>
          <w:rFonts w:ascii="Arial" w:hAnsi="Arial" w:cs="Arial"/>
        </w:rPr>
        <w:tab/>
      </w:r>
      <w:r w:rsidRPr="00FF3988">
        <w:rPr>
          <w:rFonts w:ascii="Arial" w:hAnsi="Arial" w:cs="Arial"/>
        </w:rPr>
        <w:tab/>
      </w:r>
      <w:r w:rsidRPr="00FF3988">
        <w:rPr>
          <w:rFonts w:ascii="Arial" w:hAnsi="Arial" w:cs="Arial"/>
        </w:rPr>
        <w:tab/>
        <w:t xml:space="preserve">Contact: </w:t>
      </w:r>
      <w:r>
        <w:rPr>
          <w:rFonts w:ascii="Arial" w:hAnsi="Arial" w:cs="Arial"/>
        </w:rPr>
        <w:t>[</w:t>
      </w:r>
      <w:r w:rsidRPr="00CA608F">
        <w:rPr>
          <w:rFonts w:ascii="Arial" w:hAnsi="Arial"/>
          <w:b/>
          <w:bCs/>
          <w:highlight w:val="yellow"/>
        </w:rPr>
        <w:t>Local Organizer]</w:t>
      </w:r>
    </w:p>
    <w:p w:rsidR="0000370A" w:rsidRDefault="0000370A" w:rsidP="0000370A">
      <w:pPr>
        <w:rPr>
          <w:rFonts w:ascii="Arial" w:hAnsi="Arial"/>
          <w:b/>
          <w:bCs/>
        </w:rPr>
      </w:pPr>
      <w:r>
        <w:rPr>
          <w:rFonts w:ascii="Arial" w:hAnsi="Arial" w:cs="Arial"/>
        </w:rPr>
        <w:t>March 22</w:t>
      </w:r>
      <w:r w:rsidRPr="00FF3988">
        <w:rPr>
          <w:rFonts w:ascii="Arial" w:hAnsi="Arial" w:cs="Arial"/>
        </w:rPr>
        <w:t>, 201</w:t>
      </w:r>
      <w:r>
        <w:rPr>
          <w:rFonts w:ascii="Arial" w:hAnsi="Arial" w:cs="Arial"/>
        </w:rPr>
        <w:t>9</w:t>
      </w:r>
      <w:r w:rsidRPr="00FF3988">
        <w:rPr>
          <w:rFonts w:ascii="Arial" w:hAnsi="Arial" w:cs="Arial"/>
        </w:rPr>
        <w:tab/>
      </w:r>
      <w:r w:rsidRPr="00FF3988">
        <w:rPr>
          <w:rFonts w:ascii="Arial" w:hAnsi="Arial" w:cs="Arial"/>
        </w:rPr>
        <w:tab/>
      </w:r>
      <w:r w:rsidRPr="00FF3988">
        <w:rPr>
          <w:rFonts w:ascii="Arial" w:hAnsi="Arial" w:cs="Arial"/>
        </w:rPr>
        <w:tab/>
      </w:r>
      <w:r w:rsidRPr="00FF3988">
        <w:rPr>
          <w:rFonts w:ascii="Arial" w:hAnsi="Arial" w:cs="Arial"/>
        </w:rPr>
        <w:tab/>
      </w:r>
      <w:r w:rsidRPr="00FF398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F3988">
        <w:rPr>
          <w:rFonts w:ascii="Arial" w:hAnsi="Arial" w:cs="Arial"/>
        </w:rPr>
        <w:t xml:space="preserve">Email: </w:t>
      </w:r>
      <w:r>
        <w:rPr>
          <w:rFonts w:ascii="Arial" w:hAnsi="Arial" w:cs="Arial"/>
        </w:rPr>
        <w:t>[</w:t>
      </w:r>
      <w:r>
        <w:rPr>
          <w:rFonts w:ascii="Arial" w:hAnsi="Arial"/>
          <w:b/>
          <w:bCs/>
          <w:highlight w:val="yellow"/>
        </w:rPr>
        <w:t>C</w:t>
      </w:r>
      <w:r w:rsidRPr="00CA608F">
        <w:rPr>
          <w:rFonts w:ascii="Arial" w:hAnsi="Arial"/>
          <w:b/>
          <w:bCs/>
          <w:highlight w:val="yellow"/>
        </w:rPr>
        <w:t>ontact email]</w:t>
      </w:r>
    </w:p>
    <w:p w:rsidR="00250F3A" w:rsidRPr="00FF3988" w:rsidRDefault="00250F3A" w:rsidP="0000370A">
      <w:pPr>
        <w:rPr>
          <w:rFonts w:ascii="Arial" w:hAnsi="Arial" w:cs="Arial"/>
        </w:rPr>
      </w:pPr>
    </w:p>
    <w:p w:rsidR="00C71F3E" w:rsidRPr="00FF3988" w:rsidRDefault="009E464B" w:rsidP="00B42E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Water for </w:t>
      </w:r>
      <w:r w:rsidR="008A241E">
        <w:rPr>
          <w:rFonts w:ascii="Arial" w:hAnsi="Arial" w:cs="Arial"/>
          <w:b/>
        </w:rPr>
        <w:t>All</w:t>
      </w:r>
      <w:r w:rsidR="00C71F3E" w:rsidRPr="00FF3988">
        <w:rPr>
          <w:rFonts w:ascii="Arial" w:hAnsi="Arial" w:cs="Arial"/>
          <w:b/>
        </w:rPr>
        <w:t>:</w:t>
      </w:r>
    </w:p>
    <w:p w:rsidR="00C71F3E" w:rsidRPr="00FF3988" w:rsidRDefault="00C71F3E" w:rsidP="00B42E37">
      <w:pPr>
        <w:jc w:val="center"/>
        <w:rPr>
          <w:rFonts w:ascii="Arial" w:hAnsi="Arial" w:cs="Arial"/>
          <w:b/>
        </w:rPr>
      </w:pPr>
      <w:r w:rsidRPr="00FF3988">
        <w:rPr>
          <w:rFonts w:ascii="Arial" w:hAnsi="Arial" w:cs="Arial"/>
          <w:b/>
        </w:rPr>
        <w:t>Inspiring world dance event raise</w:t>
      </w:r>
      <w:r w:rsidR="00E42439" w:rsidRPr="00FF3988">
        <w:rPr>
          <w:rFonts w:ascii="Arial" w:hAnsi="Arial" w:cs="Arial"/>
          <w:b/>
        </w:rPr>
        <w:t>s</w:t>
      </w:r>
      <w:r w:rsidRPr="00FF3988">
        <w:rPr>
          <w:rFonts w:ascii="Arial" w:hAnsi="Arial" w:cs="Arial"/>
          <w:b/>
        </w:rPr>
        <w:t xml:space="preserve"> consciousness about water crisis</w:t>
      </w:r>
    </w:p>
    <w:p w:rsidR="00DD39AF" w:rsidRPr="00FF3988" w:rsidRDefault="009E464B" w:rsidP="00B42E3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Global Water Dances June 15</w:t>
      </w:r>
      <w:r w:rsidR="00C71F3E" w:rsidRPr="00FF3988">
        <w:rPr>
          <w:rFonts w:ascii="Arial" w:hAnsi="Arial" w:cs="Arial"/>
          <w:b/>
        </w:rPr>
        <w:t>, 201</w:t>
      </w:r>
      <w:r>
        <w:rPr>
          <w:rFonts w:ascii="Arial" w:hAnsi="Arial" w:cs="Arial"/>
          <w:b/>
        </w:rPr>
        <w:t>9</w:t>
      </w:r>
    </w:p>
    <w:p w:rsidR="00212428" w:rsidRPr="00FF3988" w:rsidRDefault="00212428" w:rsidP="00B42E37">
      <w:pPr>
        <w:jc w:val="both"/>
        <w:rPr>
          <w:rFonts w:ascii="Arial" w:hAnsi="Arial" w:cs="Arial"/>
        </w:rPr>
      </w:pPr>
    </w:p>
    <w:p w:rsidR="005D2095" w:rsidRPr="0049146B" w:rsidRDefault="005D2095" w:rsidP="00B42E37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49146B">
        <w:rPr>
          <w:rFonts w:ascii="Arial" w:hAnsi="Arial" w:cs="Arial"/>
          <w:color w:val="000000" w:themeColor="text1"/>
        </w:rPr>
        <w:t>On June 15</w:t>
      </w:r>
      <w:r w:rsidRPr="0049146B">
        <w:rPr>
          <w:rFonts w:ascii="Arial" w:hAnsi="Arial" w:cs="Arial"/>
          <w:color w:val="000000" w:themeColor="text1"/>
          <w:vertAlign w:val="superscript"/>
        </w:rPr>
        <w:t>th</w:t>
      </w:r>
      <w:r w:rsidRPr="0049146B">
        <w:rPr>
          <w:rFonts w:ascii="Arial" w:hAnsi="Arial" w:cs="Arial"/>
          <w:color w:val="000000" w:themeColor="text1"/>
        </w:rPr>
        <w:t xml:space="preserve">, 2019, dancers at more than 120 sites around the world will perform to </w:t>
      </w:r>
      <w:r w:rsidR="00CE628F" w:rsidRPr="0049146B">
        <w:rPr>
          <w:rFonts w:ascii="Arial" w:hAnsi="Arial" w:cs="Arial"/>
          <w:color w:val="000000" w:themeColor="text1"/>
        </w:rPr>
        <w:t>honor</w:t>
      </w:r>
      <w:r w:rsidRPr="0049146B">
        <w:rPr>
          <w:rFonts w:ascii="Arial" w:hAnsi="Arial" w:cs="Arial"/>
          <w:color w:val="000000" w:themeColor="text1"/>
        </w:rPr>
        <w:t xml:space="preserve"> and protect water in a </w:t>
      </w:r>
      <w:r w:rsidR="00CE628F" w:rsidRPr="00404CD9">
        <w:rPr>
          <w:rFonts w:ascii="Arial" w:hAnsi="Arial" w:cs="Arial"/>
          <w:color w:val="000000" w:themeColor="text1"/>
        </w:rPr>
        <w:t xml:space="preserve">biennial </w:t>
      </w:r>
      <w:r w:rsidRPr="0049146B">
        <w:rPr>
          <w:rFonts w:ascii="Arial" w:hAnsi="Arial" w:cs="Arial"/>
          <w:color w:val="000000" w:themeColor="text1"/>
        </w:rPr>
        <w:t xml:space="preserve">event called Global Water Dances. </w:t>
      </w:r>
    </w:p>
    <w:p w:rsidR="005D2095" w:rsidRPr="0049146B" w:rsidRDefault="005D2095" w:rsidP="00B42E37">
      <w:pPr>
        <w:jc w:val="both"/>
        <w:rPr>
          <w:rFonts w:ascii="Arial" w:hAnsi="Arial" w:cs="Arial"/>
          <w:color w:val="000000" w:themeColor="text1"/>
        </w:rPr>
      </w:pPr>
    </w:p>
    <w:p w:rsidR="005D2095" w:rsidRPr="0049146B" w:rsidRDefault="005D2095" w:rsidP="00B42E37">
      <w:pPr>
        <w:jc w:val="both"/>
        <w:rPr>
          <w:rFonts w:ascii="Arial" w:hAnsi="Arial" w:cs="Arial"/>
          <w:color w:val="000000" w:themeColor="text1"/>
        </w:rPr>
      </w:pPr>
      <w:r w:rsidRPr="0049146B">
        <w:rPr>
          <w:rFonts w:ascii="Arial" w:hAnsi="Arial" w:cs="Arial"/>
          <w:color w:val="000000" w:themeColor="text1"/>
        </w:rPr>
        <w:t xml:space="preserve">“This year’s Global Water Dances promises to be the biggest one since we began back in 2011,” said Vannia </w:t>
      </w:r>
      <w:proofErr w:type="spellStart"/>
      <w:r w:rsidRPr="0049146B">
        <w:rPr>
          <w:rFonts w:ascii="Arial" w:hAnsi="Arial" w:cs="Arial"/>
          <w:color w:val="000000" w:themeColor="text1"/>
        </w:rPr>
        <w:t>Ibarguen</w:t>
      </w:r>
      <w:proofErr w:type="spellEnd"/>
      <w:r w:rsidRPr="0049146B">
        <w:rPr>
          <w:rFonts w:ascii="Arial" w:hAnsi="Arial" w:cs="Arial"/>
          <w:color w:val="000000" w:themeColor="text1"/>
        </w:rPr>
        <w:t>, Artistic Director of Global Water Dances. People are planning to perform at rivers, lakes, beaches, parks, pools and other places related to water.</w:t>
      </w:r>
    </w:p>
    <w:p w:rsidR="005D2095" w:rsidRPr="0049146B" w:rsidRDefault="005D2095" w:rsidP="00B42E37">
      <w:pPr>
        <w:jc w:val="both"/>
        <w:rPr>
          <w:rFonts w:ascii="Arial" w:hAnsi="Arial" w:cs="Arial"/>
          <w:color w:val="000000" w:themeColor="text1"/>
        </w:rPr>
      </w:pPr>
    </w:p>
    <w:p w:rsidR="005D2095" w:rsidRPr="005E6AF2" w:rsidRDefault="005D2095" w:rsidP="00B42E37">
      <w:pPr>
        <w:jc w:val="both"/>
      </w:pPr>
      <w:r w:rsidRPr="0049146B">
        <w:rPr>
          <w:rFonts w:ascii="Arial" w:hAnsi="Arial" w:cs="Arial"/>
          <w:color w:val="000000" w:themeColor="text1"/>
        </w:rPr>
        <w:t xml:space="preserve">The performances bring together the geography of a particular place, a call to environmental action, and the creative arts. “Local choreographers create site-specific dances,” said Marylee </w:t>
      </w:r>
      <w:proofErr w:type="spellStart"/>
      <w:r w:rsidRPr="0049146B">
        <w:rPr>
          <w:rFonts w:ascii="Arial" w:hAnsi="Arial" w:cs="Arial"/>
          <w:color w:val="000000" w:themeColor="text1"/>
        </w:rPr>
        <w:t>Hardenbergh</w:t>
      </w:r>
      <w:proofErr w:type="spellEnd"/>
      <w:r w:rsidRPr="0049146B">
        <w:rPr>
          <w:rFonts w:ascii="Arial" w:hAnsi="Arial" w:cs="Arial"/>
          <w:color w:val="000000" w:themeColor="text1"/>
        </w:rPr>
        <w:t xml:space="preserve">, former Artistic Director of Global Water Dances. “All of these events </w:t>
      </w:r>
      <w:r>
        <w:rPr>
          <w:rFonts w:ascii="Arial" w:hAnsi="Arial" w:cs="Arial"/>
        </w:rPr>
        <w:t xml:space="preserve">are free of charge, and every performance ends with the opportunity for the audience to join in the dance. The performances are filmed locally, and made available online globally”. </w:t>
      </w:r>
      <w:r w:rsidRPr="00714D15">
        <w:rPr>
          <w:rFonts w:ascii="Arial" w:hAnsi="Arial" w:cs="Arial"/>
        </w:rPr>
        <w:t xml:space="preserve">For a short video on </w:t>
      </w:r>
      <w:r w:rsidR="00CE628F">
        <w:rPr>
          <w:rFonts w:ascii="Arial" w:hAnsi="Arial" w:cs="Arial"/>
        </w:rPr>
        <w:t xml:space="preserve">the </w:t>
      </w:r>
      <w:r w:rsidRPr="00714D15">
        <w:rPr>
          <w:rFonts w:ascii="Arial" w:hAnsi="Arial" w:cs="Arial"/>
        </w:rPr>
        <w:t>2017</w:t>
      </w:r>
      <w:r w:rsidR="00CE628F">
        <w:rPr>
          <w:rFonts w:ascii="Arial" w:hAnsi="Arial" w:cs="Arial"/>
        </w:rPr>
        <w:t xml:space="preserve"> event</w:t>
      </w:r>
      <w:r w:rsidRPr="00714D15">
        <w:rPr>
          <w:rFonts w:ascii="Arial" w:hAnsi="Arial" w:cs="Arial"/>
        </w:rPr>
        <w:t xml:space="preserve">, go to </w:t>
      </w:r>
      <w:hyperlink r:id="rId6" w:history="1">
        <w:r w:rsidRPr="00714D15">
          <w:rPr>
            <w:rStyle w:val="Hyperlink"/>
            <w:rFonts w:ascii="Arial" w:hAnsi="Arial"/>
          </w:rPr>
          <w:t>https://www.youtube.com/watch?v=lmzaAjcqgc0</w:t>
        </w:r>
      </w:hyperlink>
      <w:r>
        <w:rPr>
          <w:rFonts w:ascii="Arial" w:hAnsi="Arial" w:cs="Arial"/>
        </w:rPr>
        <w:br/>
      </w:r>
    </w:p>
    <w:p w:rsidR="005D2095" w:rsidRDefault="005D2095" w:rsidP="00B42E37">
      <w:pPr>
        <w:pStyle w:val="Standard1"/>
        <w:jc w:val="both"/>
        <w:rPr>
          <w:rFonts w:ascii="Arial" w:eastAsiaTheme="minorEastAsia" w:hAnsi="Arial" w:cs="Arial"/>
          <w:color w:val="auto"/>
        </w:rPr>
      </w:pPr>
      <w:r w:rsidRPr="0049146B">
        <w:rPr>
          <w:rFonts w:ascii="Arial" w:hAnsi="Arial" w:cs="Arial"/>
          <w:color w:val="000000" w:themeColor="text1"/>
        </w:rPr>
        <w:t>Providing reliable supplies of safe drinking water is one of the great global challenges</w:t>
      </w:r>
      <w:r w:rsidR="00CE628F" w:rsidRPr="0049146B">
        <w:rPr>
          <w:rFonts w:ascii="Arial" w:hAnsi="Arial" w:cs="Arial"/>
          <w:color w:val="000000" w:themeColor="text1"/>
        </w:rPr>
        <w:t xml:space="preserve"> </w:t>
      </w:r>
      <w:r w:rsidR="00CE628F" w:rsidRPr="0049146B">
        <w:rPr>
          <w:rFonts w:ascii="Arial" w:eastAsia="Times New Roman" w:hAnsi="Arial" w:cs="Arial"/>
          <w:color w:val="000000" w:themeColor="text1"/>
          <w:shd w:val="clear" w:color="auto" w:fill="FFFFFF"/>
          <w:lang w:eastAsia="de-DE"/>
        </w:rPr>
        <w:t>of our times.</w:t>
      </w:r>
      <w:r w:rsidR="00CE628F" w:rsidRPr="0049146B">
        <w:rPr>
          <w:rFonts w:ascii="Arial" w:eastAsiaTheme="minorEastAsia" w:hAnsi="Arial" w:cs="Arial"/>
          <w:color w:val="000000" w:themeColor="text1"/>
        </w:rPr>
        <w:t xml:space="preserve"> </w:t>
      </w:r>
      <w:r w:rsidRPr="0049146B">
        <w:rPr>
          <w:rFonts w:ascii="Arial" w:eastAsiaTheme="minorEastAsia" w:hAnsi="Arial" w:cs="Arial"/>
          <w:color w:val="000000" w:themeColor="text1"/>
        </w:rPr>
        <w:t>“This year</w:t>
      </w:r>
      <w:r>
        <w:rPr>
          <w:rFonts w:ascii="Arial" w:eastAsiaTheme="minorEastAsia" w:hAnsi="Arial" w:cs="Arial"/>
          <w:color w:val="auto"/>
        </w:rPr>
        <w:t xml:space="preserve">, Global Water Dances aligns with the </w:t>
      </w:r>
      <w:hyperlink r:id="rId7" w:history="1">
        <w:r w:rsidRPr="003445F3">
          <w:rPr>
            <w:rStyle w:val="Hyperlink"/>
            <w:rFonts w:ascii="Arial" w:eastAsiaTheme="minorEastAsia" w:hAnsi="Arial" w:cs="Arial"/>
          </w:rPr>
          <w:t>United Nations’ motto “Water for All”</w:t>
        </w:r>
      </w:hyperlink>
      <w:r>
        <w:rPr>
          <w:rFonts w:ascii="Arial" w:eastAsiaTheme="minorEastAsia" w:hAnsi="Arial" w:cs="Arial"/>
          <w:color w:val="auto"/>
        </w:rPr>
        <w:t xml:space="preserve"> and the </w:t>
      </w:r>
      <w:r w:rsidRPr="0091401D">
        <w:rPr>
          <w:rFonts w:ascii="Arial" w:eastAsiaTheme="minorEastAsia" w:hAnsi="Arial" w:cs="Arial"/>
          <w:color w:val="auto"/>
        </w:rPr>
        <w:t>Sustainable Development Goal 6</w:t>
      </w:r>
      <w:r>
        <w:rPr>
          <w:rFonts w:ascii="Arial" w:eastAsiaTheme="minorEastAsia" w:hAnsi="Arial" w:cs="Arial"/>
          <w:color w:val="auto"/>
        </w:rPr>
        <w:t>,</w:t>
      </w:r>
      <w:r w:rsidRPr="0091401D">
        <w:rPr>
          <w:rFonts w:ascii="Arial" w:eastAsiaTheme="minorEastAsia" w:hAnsi="Arial" w:cs="Arial"/>
          <w:color w:val="auto"/>
        </w:rPr>
        <w:t xml:space="preserve"> </w:t>
      </w:r>
      <w:r>
        <w:rPr>
          <w:rFonts w:ascii="Arial" w:eastAsiaTheme="minorEastAsia" w:hAnsi="Arial" w:cs="Arial"/>
          <w:color w:val="auto"/>
        </w:rPr>
        <w:t xml:space="preserve">which </w:t>
      </w:r>
      <w:r w:rsidRPr="0091401D">
        <w:rPr>
          <w:rFonts w:ascii="Arial" w:eastAsiaTheme="minorEastAsia" w:hAnsi="Arial" w:cs="Arial"/>
          <w:color w:val="auto"/>
        </w:rPr>
        <w:t>aims to ensure availability and sustainable mana</w:t>
      </w:r>
      <w:r>
        <w:rPr>
          <w:rFonts w:ascii="Arial" w:eastAsiaTheme="minorEastAsia" w:hAnsi="Arial" w:cs="Arial"/>
          <w:color w:val="auto"/>
        </w:rPr>
        <w:t>gement of water for all by 2030”, says</w:t>
      </w:r>
      <w:r w:rsidRPr="00FF39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Ibarguen</w:t>
      </w:r>
      <w:proofErr w:type="spellEnd"/>
      <w:r>
        <w:rPr>
          <w:rFonts w:ascii="Arial" w:hAnsi="Arial" w:cs="Arial"/>
        </w:rPr>
        <w:t>.</w:t>
      </w:r>
      <w:r w:rsidRPr="00FF39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>
        <w:rPr>
          <w:rFonts w:ascii="Arial" w:eastAsiaTheme="minorEastAsia" w:hAnsi="Arial" w:cs="Arial"/>
          <w:color w:val="auto"/>
        </w:rPr>
        <w:t>To leave no one behind</w:t>
      </w:r>
      <w:r w:rsidRPr="0091401D">
        <w:rPr>
          <w:rFonts w:ascii="Arial" w:eastAsiaTheme="minorEastAsia" w:hAnsi="Arial" w:cs="Arial"/>
          <w:color w:val="auto"/>
        </w:rPr>
        <w:t>, we must focus our efforts towards including people who hav</w:t>
      </w:r>
      <w:r>
        <w:rPr>
          <w:rFonts w:ascii="Arial" w:eastAsiaTheme="minorEastAsia" w:hAnsi="Arial" w:cs="Arial"/>
          <w:color w:val="auto"/>
        </w:rPr>
        <w:t>e been marginalized or ignored.”</w:t>
      </w:r>
    </w:p>
    <w:p w:rsidR="00404CD9" w:rsidRDefault="00404CD9" w:rsidP="00404CD9">
      <w:pPr>
        <w:jc w:val="both"/>
        <w:rPr>
          <w:rFonts w:ascii="Arial" w:hAnsi="Arial" w:cs="Arial"/>
          <w:color w:val="000000" w:themeColor="text1"/>
        </w:rPr>
      </w:pPr>
    </w:p>
    <w:p w:rsidR="005D2095" w:rsidRPr="00404CD9" w:rsidRDefault="00404CD9" w:rsidP="00404CD9">
      <w:pPr>
        <w:jc w:val="both"/>
        <w:rPr>
          <w:rFonts w:ascii="Arial" w:hAnsi="Arial" w:cs="Arial"/>
          <w:color w:val="000000" w:themeColor="text1"/>
        </w:rPr>
      </w:pPr>
      <w:r w:rsidRPr="00404CD9">
        <w:rPr>
          <w:rFonts w:ascii="Arial" w:hAnsi="Arial"/>
        </w:rPr>
        <w:t xml:space="preserve">“We are very excited about our plans for </w:t>
      </w:r>
      <w:r w:rsidRPr="00404CD9">
        <w:rPr>
          <w:rFonts w:ascii="Arial" w:hAnsi="Arial"/>
          <w:b/>
          <w:bCs/>
          <w:highlight w:val="yellow"/>
        </w:rPr>
        <w:t>[name of place where event will take place]</w:t>
      </w:r>
      <w:r w:rsidRPr="00404CD9">
        <w:rPr>
          <w:rFonts w:ascii="Arial" w:hAnsi="Arial"/>
          <w:highlight w:val="yellow"/>
        </w:rPr>
        <w:t>,” said [</w:t>
      </w:r>
      <w:r w:rsidRPr="00404CD9">
        <w:rPr>
          <w:rFonts w:ascii="Arial" w:hAnsi="Arial"/>
          <w:b/>
          <w:bCs/>
          <w:highlight w:val="yellow"/>
        </w:rPr>
        <w:t>name of local organizer</w:t>
      </w:r>
      <w:r w:rsidRPr="00404CD9">
        <w:rPr>
          <w:rFonts w:ascii="Arial" w:hAnsi="Arial"/>
          <w:highlight w:val="yellow"/>
        </w:rPr>
        <w:t>]</w:t>
      </w:r>
      <w:r w:rsidRPr="00404CD9">
        <w:rPr>
          <w:rFonts w:ascii="Arial" w:hAnsi="Arial"/>
        </w:rPr>
        <w:t xml:space="preserve">. “We welcome this opportunity to use movement to remind us of the power of water as it moves through our lives in so many different ways. In </w:t>
      </w:r>
      <w:r w:rsidRPr="00404CD9">
        <w:rPr>
          <w:rFonts w:ascii="Arial" w:hAnsi="Arial"/>
          <w:highlight w:val="yellow"/>
        </w:rPr>
        <w:t>[</w:t>
      </w:r>
      <w:r w:rsidRPr="00404CD9">
        <w:rPr>
          <w:rFonts w:ascii="Arial" w:hAnsi="Arial"/>
          <w:b/>
          <w:bCs/>
          <w:highlight w:val="yellow"/>
        </w:rPr>
        <w:t>name of city or town]</w:t>
      </w:r>
      <w:r w:rsidRPr="00404CD9">
        <w:rPr>
          <w:rFonts w:ascii="Arial" w:hAnsi="Arial"/>
          <w:highlight w:val="yellow"/>
        </w:rPr>
        <w:t>,</w:t>
      </w:r>
      <w:r w:rsidRPr="00404CD9">
        <w:rPr>
          <w:rFonts w:ascii="Arial" w:hAnsi="Arial"/>
        </w:rPr>
        <w:t xml:space="preserve"> we’re especially concerned about </w:t>
      </w:r>
      <w:r w:rsidRPr="00404CD9">
        <w:rPr>
          <w:rFonts w:ascii="Arial" w:hAnsi="Arial"/>
          <w:b/>
          <w:bCs/>
          <w:highlight w:val="yellow"/>
        </w:rPr>
        <w:t>[name of whatever water issue is most important locally].</w:t>
      </w:r>
      <w:r w:rsidRPr="00404CD9">
        <w:rPr>
          <w:rFonts w:ascii="Arial" w:hAnsi="Arial"/>
        </w:rPr>
        <w:t xml:space="preserve"> </w:t>
      </w:r>
    </w:p>
    <w:p w:rsidR="005D2095" w:rsidRPr="00404CD9" w:rsidRDefault="005D2095" w:rsidP="00B42E37">
      <w:pPr>
        <w:jc w:val="both"/>
        <w:rPr>
          <w:rFonts w:ascii="Arial" w:hAnsi="Arial" w:cs="Arial"/>
          <w:color w:val="000000" w:themeColor="text1"/>
        </w:rPr>
      </w:pPr>
    </w:p>
    <w:p w:rsidR="00404CD9" w:rsidRDefault="005D2095" w:rsidP="00404CD9">
      <w:pPr>
        <w:jc w:val="both"/>
        <w:rPr>
          <w:rFonts w:ascii="Arial" w:hAnsi="Arial" w:cs="Arial"/>
          <w:color w:val="000000" w:themeColor="text1"/>
        </w:rPr>
      </w:pPr>
      <w:r w:rsidRPr="0049146B">
        <w:rPr>
          <w:rFonts w:ascii="Arial" w:hAnsi="Arial" w:cs="Arial"/>
          <w:color w:val="000000" w:themeColor="text1"/>
        </w:rPr>
        <w:t>Global Water Dances is housed at the Laban/Bartenieff Institute of Movement Studies (LIMS) in New York City. LIMS</w:t>
      </w:r>
      <w:r w:rsidR="00CE628F" w:rsidRPr="0049146B">
        <w:rPr>
          <w:rFonts w:ascii="Arial" w:hAnsi="Arial" w:cs="Arial"/>
          <w:color w:val="000000" w:themeColor="text1"/>
        </w:rPr>
        <w:t>’</w:t>
      </w:r>
      <w:r w:rsidRPr="0049146B">
        <w:rPr>
          <w:rFonts w:ascii="Arial" w:hAnsi="Arial" w:cs="Arial"/>
          <w:color w:val="000000" w:themeColor="text1"/>
        </w:rPr>
        <w:t xml:space="preserve"> international network of dancers and choreographers is aspiring to cultivate a new generation of socially aware artists, who use dance to </w:t>
      </w:r>
      <w:r w:rsidR="00CE628F" w:rsidRPr="0049146B">
        <w:rPr>
          <w:rFonts w:ascii="Arial" w:eastAsia="Times New Roman" w:hAnsi="Arial" w:cs="Arial"/>
          <w:color w:val="000000" w:themeColor="text1"/>
          <w:shd w:val="clear" w:color="auto" w:fill="FFFFFF"/>
          <w:lang w:eastAsia="de-DE"/>
        </w:rPr>
        <w:t>actively</w:t>
      </w:r>
      <w:r w:rsidR="00CE628F" w:rsidRPr="0049146B">
        <w:rPr>
          <w:rFonts w:ascii="Times New Roman" w:eastAsia="Times New Roman" w:hAnsi="Times New Roman" w:cs="Times New Roman"/>
          <w:color w:val="000000" w:themeColor="text1"/>
          <w:lang w:eastAsia="de-DE"/>
        </w:rPr>
        <w:t xml:space="preserve"> </w:t>
      </w:r>
      <w:r w:rsidRPr="0049146B">
        <w:rPr>
          <w:rFonts w:ascii="Arial" w:hAnsi="Arial" w:cs="Arial"/>
          <w:color w:val="000000" w:themeColor="text1"/>
        </w:rPr>
        <w:t xml:space="preserve">care </w:t>
      </w:r>
      <w:r w:rsidR="00CE628F" w:rsidRPr="0049146B">
        <w:rPr>
          <w:rFonts w:ascii="Arial" w:hAnsi="Arial" w:cs="Arial"/>
          <w:color w:val="000000" w:themeColor="text1"/>
        </w:rPr>
        <w:t xml:space="preserve">for </w:t>
      </w:r>
      <w:r w:rsidRPr="0049146B">
        <w:rPr>
          <w:rFonts w:ascii="Arial" w:hAnsi="Arial" w:cs="Arial"/>
          <w:color w:val="000000" w:themeColor="text1"/>
        </w:rPr>
        <w:t>our planet and people. Dance is a powerful channel that connects human beings and makes visible what is invisible.</w:t>
      </w:r>
    </w:p>
    <w:p w:rsidR="00404CD9" w:rsidRDefault="00404CD9" w:rsidP="00404CD9">
      <w:pPr>
        <w:jc w:val="both"/>
        <w:rPr>
          <w:rFonts w:ascii="Arial" w:hAnsi="Arial" w:cs="Arial"/>
          <w:color w:val="000000" w:themeColor="text1"/>
        </w:rPr>
      </w:pPr>
    </w:p>
    <w:p w:rsidR="00404CD9" w:rsidRPr="00404CD9" w:rsidRDefault="00404CD9" w:rsidP="00404CD9">
      <w:pPr>
        <w:jc w:val="both"/>
        <w:rPr>
          <w:rFonts w:ascii="Times New Roman" w:eastAsia="Times New Roman" w:hAnsi="Times New Roman" w:cs="Times New Roman"/>
          <w:color w:val="000000" w:themeColor="text1"/>
          <w:lang w:eastAsia="de-DE"/>
        </w:rPr>
      </w:pPr>
      <w:r w:rsidRPr="00404CD9">
        <w:rPr>
          <w:rFonts w:ascii="Arial" w:hAnsi="Arial"/>
        </w:rPr>
        <w:t xml:space="preserve">Anyone who wishes to participate in this event should contact </w:t>
      </w:r>
      <w:r w:rsidRPr="00001A67">
        <w:rPr>
          <w:rFonts w:ascii="Arial" w:hAnsi="Arial"/>
          <w:b/>
          <w:bCs/>
          <w:highlight w:val="yellow"/>
        </w:rPr>
        <w:t>[email address or phone number with name of contact person]</w:t>
      </w:r>
      <w:r w:rsidRPr="00404CD9">
        <w:rPr>
          <w:rFonts w:ascii="Arial" w:hAnsi="Arial"/>
          <w:b/>
          <w:bCs/>
        </w:rPr>
        <w:t xml:space="preserve"> </w:t>
      </w:r>
      <w:r w:rsidRPr="00404CD9">
        <w:rPr>
          <w:rFonts w:ascii="Arial" w:hAnsi="Arial"/>
        </w:rPr>
        <w:t>to receive more information.</w:t>
      </w:r>
    </w:p>
    <w:p w:rsidR="005D2095" w:rsidRPr="00404CD9" w:rsidRDefault="005D2095" w:rsidP="00B42E37">
      <w:pPr>
        <w:jc w:val="both"/>
        <w:rPr>
          <w:rFonts w:ascii="Arial" w:eastAsia="Times New Roman" w:hAnsi="Arial" w:cs="Times New Roman"/>
          <w:color w:val="000000" w:themeColor="text1"/>
          <w:lang w:eastAsia="de-DE"/>
        </w:rPr>
      </w:pPr>
    </w:p>
    <w:p w:rsidR="005D2095" w:rsidRPr="00404CD9" w:rsidRDefault="005D2095" w:rsidP="005D2095">
      <w:pPr>
        <w:rPr>
          <w:rFonts w:ascii="Arial" w:hAnsi="Arial" w:cs="Arial"/>
        </w:rPr>
      </w:pPr>
    </w:p>
    <w:p w:rsidR="00DD39AF" w:rsidRPr="005D2095" w:rsidRDefault="005D2095" w:rsidP="005D2095">
      <w:pPr>
        <w:pStyle w:val="Standard1"/>
        <w:jc w:val="center"/>
        <w:rPr>
          <w:rFonts w:ascii="Arial" w:hAnsi="Arial" w:cs="Arial"/>
          <w:i/>
        </w:rPr>
      </w:pPr>
      <w:r w:rsidRPr="005D2095">
        <w:rPr>
          <w:rFonts w:ascii="Arial" w:hAnsi="Arial" w:cs="Arial"/>
          <w:i/>
        </w:rPr>
        <w:t xml:space="preserve">To find the closest Global Water Dances location, make a donation, volunteer, or join our mailing list, visit </w:t>
      </w:r>
      <w:hyperlink r:id="rId8" w:history="1">
        <w:r w:rsidRPr="005D2095">
          <w:rPr>
            <w:rStyle w:val="Hyperlink"/>
            <w:rFonts w:ascii="Arial" w:hAnsi="Arial" w:cs="Arial"/>
            <w:i/>
          </w:rPr>
          <w:t>www.globalwaterdances.org</w:t>
        </w:r>
      </w:hyperlink>
    </w:p>
    <w:sectPr w:rsidR="00DD39AF" w:rsidRPr="005D2095" w:rsidSect="00404CD9">
      <w:headerReference w:type="default" r:id="rId9"/>
      <w:pgSz w:w="12240" w:h="15840"/>
      <w:pgMar w:top="1300" w:right="1170" w:bottom="450" w:left="1170" w:header="450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792607" w:rsidRDefault="00792607">
      <w:r>
        <w:separator/>
      </w:r>
    </w:p>
  </w:endnote>
  <w:endnote w:type="continuationSeparator" w:id="1">
    <w:p w:rsidR="00792607" w:rsidRDefault="00792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792607" w:rsidRDefault="00792607">
      <w:r>
        <w:separator/>
      </w:r>
    </w:p>
  </w:footnote>
  <w:footnote w:type="continuationSeparator" w:id="1">
    <w:p w:rsidR="00792607" w:rsidRDefault="00792607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D2095" w:rsidRDefault="003C77FE" w:rsidP="003C77FE">
    <w:pPr>
      <w:pStyle w:val="Header"/>
    </w:pPr>
    <w:r>
      <w:rPr>
        <w:noProof/>
        <w:lang w:eastAsia="en-US"/>
      </w:rPr>
      <w:drawing>
        <wp:inline distT="0" distB="0" distL="0" distR="0">
          <wp:extent cx="6150864" cy="768096"/>
          <wp:effectExtent l="25400" t="0" r="0" b="0"/>
          <wp:docPr id="3" name="Picture 2" descr="GWD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WDbann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50864" cy="7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2095" w:rsidRDefault="005D2095" w:rsidP="00501AE4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D39AF"/>
    <w:rsid w:val="00001A67"/>
    <w:rsid w:val="0000370A"/>
    <w:rsid w:val="00024AE1"/>
    <w:rsid w:val="0009533B"/>
    <w:rsid w:val="000C12B3"/>
    <w:rsid w:val="000D6802"/>
    <w:rsid w:val="00114BDB"/>
    <w:rsid w:val="001D29FE"/>
    <w:rsid w:val="001F157A"/>
    <w:rsid w:val="00212428"/>
    <w:rsid w:val="00224CAB"/>
    <w:rsid w:val="00250F3A"/>
    <w:rsid w:val="002641F6"/>
    <w:rsid w:val="002668D6"/>
    <w:rsid w:val="002738C5"/>
    <w:rsid w:val="002A123A"/>
    <w:rsid w:val="00307F62"/>
    <w:rsid w:val="0032576E"/>
    <w:rsid w:val="003445F3"/>
    <w:rsid w:val="003C77FE"/>
    <w:rsid w:val="003E14FF"/>
    <w:rsid w:val="00404CD9"/>
    <w:rsid w:val="00437662"/>
    <w:rsid w:val="00466777"/>
    <w:rsid w:val="0049146B"/>
    <w:rsid w:val="004A7391"/>
    <w:rsid w:val="004E6C20"/>
    <w:rsid w:val="00501AE4"/>
    <w:rsid w:val="00583B2A"/>
    <w:rsid w:val="005A012D"/>
    <w:rsid w:val="005D2095"/>
    <w:rsid w:val="006104D6"/>
    <w:rsid w:val="00636967"/>
    <w:rsid w:val="00674AB2"/>
    <w:rsid w:val="006D57D2"/>
    <w:rsid w:val="006D7B67"/>
    <w:rsid w:val="00717B81"/>
    <w:rsid w:val="00752FBC"/>
    <w:rsid w:val="00792607"/>
    <w:rsid w:val="007B77A0"/>
    <w:rsid w:val="007C42C9"/>
    <w:rsid w:val="007D3065"/>
    <w:rsid w:val="008945B6"/>
    <w:rsid w:val="008A241E"/>
    <w:rsid w:val="008B458C"/>
    <w:rsid w:val="008F3378"/>
    <w:rsid w:val="00902534"/>
    <w:rsid w:val="0091401D"/>
    <w:rsid w:val="00922BD8"/>
    <w:rsid w:val="009B3B76"/>
    <w:rsid w:val="009E464B"/>
    <w:rsid w:val="00A71ADA"/>
    <w:rsid w:val="00AC3ECC"/>
    <w:rsid w:val="00B06F8D"/>
    <w:rsid w:val="00B07EFE"/>
    <w:rsid w:val="00B42E37"/>
    <w:rsid w:val="00BA2A33"/>
    <w:rsid w:val="00BA2AE2"/>
    <w:rsid w:val="00BD5C9C"/>
    <w:rsid w:val="00C01226"/>
    <w:rsid w:val="00C516AD"/>
    <w:rsid w:val="00C71F3E"/>
    <w:rsid w:val="00CE628F"/>
    <w:rsid w:val="00D11F07"/>
    <w:rsid w:val="00D50521"/>
    <w:rsid w:val="00DD39AF"/>
    <w:rsid w:val="00DE5050"/>
    <w:rsid w:val="00E42439"/>
    <w:rsid w:val="00E64F8F"/>
    <w:rsid w:val="00E821AB"/>
    <w:rsid w:val="00E90FED"/>
    <w:rsid w:val="00EF2895"/>
    <w:rsid w:val="00F148EB"/>
    <w:rsid w:val="00F33C86"/>
    <w:rsid w:val="00F72090"/>
    <w:rsid w:val="00FF3988"/>
  </w:rsids>
  <m:mathPr>
    <m:mathFont m:val="Georgia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B3B7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tandard1">
    <w:name w:val="Standard1"/>
    <w:rsid w:val="00250F3A"/>
    <w:rPr>
      <w:rFonts w:ascii="Cambria" w:eastAsia="Cambria" w:hAnsi="Cambria" w:cs="Cambria"/>
      <w:color w:val="000000"/>
    </w:rPr>
  </w:style>
  <w:style w:type="character" w:styleId="Hyperlink">
    <w:name w:val="Hyperlink"/>
    <w:basedOn w:val="DefaultParagraphFont"/>
    <w:uiPriority w:val="99"/>
    <w:unhideWhenUsed/>
    <w:rsid w:val="002124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14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4FF"/>
    <w:rPr>
      <w:lang w:val="es-ES_tradnl"/>
    </w:rPr>
  </w:style>
  <w:style w:type="paragraph" w:styleId="Footer">
    <w:name w:val="footer"/>
    <w:basedOn w:val="Normal"/>
    <w:link w:val="FooterChar"/>
    <w:uiPriority w:val="99"/>
    <w:semiHidden/>
    <w:unhideWhenUsed/>
    <w:rsid w:val="003E14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14FF"/>
    <w:rPr>
      <w:lang w:val="es-ES_tradnl"/>
    </w:rPr>
  </w:style>
  <w:style w:type="paragraph" w:styleId="NormalWeb">
    <w:name w:val="Normal (Web)"/>
    <w:basedOn w:val="Normal"/>
    <w:uiPriority w:val="99"/>
    <w:unhideWhenUsed/>
    <w:rsid w:val="007C42C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C42C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5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C"/>
    <w:rPr>
      <w:rFonts w:ascii="Lucida Grande" w:hAnsi="Lucida Grande" w:cs="Lucida Grande"/>
      <w:sz w:val="18"/>
      <w:szCs w:val="18"/>
      <w:lang w:val="es-ES_tradnl"/>
    </w:rPr>
  </w:style>
  <w:style w:type="paragraph" w:styleId="ListParagraph">
    <w:name w:val="List Paragraph"/>
    <w:basedOn w:val="Normal"/>
    <w:uiPriority w:val="34"/>
    <w:qFormat/>
    <w:rsid w:val="008A241E"/>
    <w:pPr>
      <w:ind w:left="720"/>
      <w:contextualSpacing/>
    </w:pPr>
  </w:style>
  <w:style w:type="paragraph" w:styleId="Revision">
    <w:name w:val="Revision"/>
    <w:hidden/>
    <w:uiPriority w:val="99"/>
    <w:semiHidden/>
    <w:rsid w:val="00CE628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445F3"/>
    <w:rPr>
      <w:color w:val="605E5C"/>
      <w:shd w:val="clear" w:color="auto" w:fill="E1DFDD"/>
    </w:rPr>
  </w:style>
  <w:style w:type="paragraph" w:customStyle="1" w:styleId="Body">
    <w:name w:val="Body"/>
    <w:rsid w:val="00404C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youtube.com/watch?v=lmzaAjcqgc0" TargetMode="External"/><Relationship Id="rId7" Type="http://schemas.openxmlformats.org/officeDocument/2006/relationships/hyperlink" Target="https://www.un.org/sustainabledevelopment/water-and-sanitation/" TargetMode="External"/><Relationship Id="rId8" Type="http://schemas.openxmlformats.org/officeDocument/2006/relationships/hyperlink" Target="http://www.globalwaterdances.org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2419</Characters>
  <Application>Microsoft Word 12.1.0</Application>
  <DocSecurity>4</DocSecurity>
  <Lines>20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2970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Vannia</dc:creator>
  <cp:keywords/>
  <cp:lastModifiedBy>Vannia</cp:lastModifiedBy>
  <cp:revision>2</cp:revision>
  <cp:lastPrinted>2019-04-02T05:44:00Z</cp:lastPrinted>
  <dcterms:created xsi:type="dcterms:W3CDTF">2019-04-02T08:06:00Z</dcterms:created>
  <dcterms:modified xsi:type="dcterms:W3CDTF">2019-04-02T08:06:00Z</dcterms:modified>
</cp:coreProperties>
</file>